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https://isotopesds.com/documents/d51d55cf37e3f31ac7bcb599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Trioxide, Enriched Molybdenum Trioxide.</dc:title>
  <dc:subject>PDF page-image conversion. Original supplier PDF is authoritative.</dc:subject>
  <dc:creator>IsotopeSDS — conversion of supplier source</dc:creator>
  <cp:keywords/>
  <dc:description>Original publisher: Neonest AB / BuyIsotope. PDF SHA-256: d51d55cf37e3f31ac7bcb5990e1c1d16d32895e916947121126dbeaa965273dd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