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https://isotopesds.com/documents/851cbb1bc5d52866c0dd646c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Chromium Oxide, Enriched in Chromium.</dc:title>
  <dc:subject>PDF page-image conversion. Original supplier PDF is authoritative.</dc:subject>
  <dc:creator>IsotopeSDS — conversion of supplier source</dc:creator>
  <cp:keywords/>
  <dc:description>Original publisher: Neonest AB / BuyIsotope. PDF SHA-256: 851cbb1bc5d52866c0dd646cf4b2a8f09dbc8aae7dc84393b1919446a6691f5e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